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江苏华凌机电科技有限公司定期检测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苏职质控（定期）（2026）035707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江苏华凌机电科技有限公司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常州市武进区礼嘉镇政平政前路18号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陶涵清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许海霞、马柳绪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许海霞、马柳绪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陶涵清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2026-09-07~2026-09-07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许海霞、马柳绪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陶涵清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2026-09-07~2026-09-07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22A6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15823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03C6294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315</Words>
  <Characters>369</Characters>
  <Lines>2</Lines>
  <Paragraphs>1</Paragraphs>
  <TotalTime>0</TotalTime>
  <ScaleCrop>false</ScaleCrop>
  <LinksUpToDate>false</LinksUpToDate>
  <CharactersWithSpaces>369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新新</cp:lastModifiedBy>
  <dcterms:modified xsi:type="dcterms:W3CDTF">2026-10-19T12:49:19Z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eyJoZGlkIjoiYThjMjZiNDQxYzRkM2JjNjQwNjAwMTg2MWZlMTE0MDEiLCJ1c2VySWQiOiIxNTc0MTQwOCJ9</vt:lpwstr>
  </property>
</Properties>
</file>