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常州盈通服饰有限公司定期检测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苏职质控（定期）（2026）018871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常州盈通服饰有限公司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常州市金坛区金城镇丹凤路20号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韩梦国、陈伟挺、张卫利、许海霞、刘冠猛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许海霞、刘冠猛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张经理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2026-06-17~2026-06-17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韩梦国、陈伟挺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张经理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2026-06-26~2026-06-26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2026-06-29~2026-06-29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407C3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A38A6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A3257F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324</Words>
  <Characters>378</Characters>
  <Lines>2</Lines>
  <Paragraphs>1</Paragraphs>
  <TotalTime>0</TotalTime>
  <ScaleCrop>false</ScaleCrop>
  <LinksUpToDate>false</LinksUpToDate>
  <CharactersWithSpaces>378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YH</cp:lastModifiedBy>
  <dcterms:modified xsi:type="dcterms:W3CDTF">2026-07-15T08:50:16Z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eyJoZGlkIjoiN2RkZTNmNzA3OTVkOGU2NjFlNjZjMTM4NjNmZjhiMGQiLCJ1c2VySWQiOiI3ODAzNTMzNDcifQ==</vt:lpwstr>
  </property>
</Properties>
</file>