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533"/>
        <w:gridCol w:w="1296"/>
        <w:gridCol w:w="1113"/>
        <w:gridCol w:w="812"/>
        <w:gridCol w:w="904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优力（常州）质量技术服务有限公司控制效果评价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苏职质控（控评）（2026）000564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优力（常州）质量技术服务有限公司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武进国家高新技术产业开发区龙门路21号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赵华强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贾亮、闫文彦、陈伟挺、张卫利、张虎、许海霞、刘冠猛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闫文彦、许海霞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赵华强</w:t>
            </w: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2026-04-24~2026-04-24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闫文彦、陈伟挺、许海霞、刘冠猛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  <w:r>
              <w:rPr>
                <w:rFonts w:hint="eastAsia"/>
                <w:lang w:val="en-US" w:eastAsia="zh-CN"/>
              </w:rPr>
              <w:t>赵华强</w:t>
            </w: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2026-05-13~2026-05-15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张卫利、张虎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2026-05-13~2026-05-21</w:t>
            </w: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bookmarkStart w:id="0" w:name="_GoBack"/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14:paraId="42B67C2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26703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86D068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94613D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29D945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82148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54C17A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" name="Drawing 1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Drawing 1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78A435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" name="Drawing 1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Drawing 1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EE729F1"/>
    <w:rsid w:val="432E0508"/>
    <w:rsid w:val="4352215C"/>
    <w:rsid w:val="50113369"/>
    <w:rsid w:val="5433095E"/>
    <w:rsid w:val="5B185036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359</Words>
  <Characters>413</Characters>
  <Lines>2</Lines>
  <Paragraphs>1</Paragraphs>
  <TotalTime>1</TotalTime>
  <ScaleCrop>false</ScaleCrop>
  <LinksUpToDate>false</LinksUpToDate>
  <CharactersWithSpaces>413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WPS_1630141783</cp:lastModifiedBy>
  <dcterms:modified xsi:type="dcterms:W3CDTF">2026-07-13T01:47:46Z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eyJoZGlkIjoiNThmYTExMzg0YzExNmQ5NGI1MDQ0OTE4MWI3MTU5NjEiLCJ1c2VySWQiOiIxMjYxNzE3NjQ4In0=</vt:lpwstr>
  </property>
</Properties>
</file>