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1438"/>
        <w:gridCol w:w="1359"/>
        <w:gridCol w:w="1151"/>
        <w:gridCol w:w="850"/>
        <w:gridCol w:w="945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江苏世烨鼎电子科技有限公司定期检测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苏职质控（定期）（2026）009028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江苏世烨鼎电子科技有限公司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常州市金坛区晨风路968号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代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江苏正远检验检测有限公司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（苏）卫职技字（2024）第105号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韩梦国、闫文彦、张卫利、张虎、许海霞、马柳绪、刘冠猛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闫文彦、许海霞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李铮</w:t>
            </w: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2026-03-26~2026-03-26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马柳绪、刘冠猛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  <w:r>
              <w:rPr>
                <w:rFonts w:hint="eastAsia"/>
                <w:lang w:val="en-US" w:eastAsia="zh-CN"/>
              </w:rPr>
              <w:t>李铮</w:t>
            </w: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2026-04-15~2026-04-15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韩梦国、张卫利、张虎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2026-04-15~2026-04-16</w:t>
            </w:r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2981E4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12CB74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026552A0">
            <w:pPr>
              <w:numPr>
                <w:numId w:val="0"/>
              </w:numPr>
              <w:spacing w:line="360" w:lineRule="auto"/>
              <w:ind w:leftChars="0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3930650" cy="2981325"/>
                  <wp:effectExtent l="0" t="0" r="3175" b="0"/>
                  <wp:docPr id="6" name="图片 6" descr="524d0119-d772-4f2a-bd88-3cfdef896e6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524d0119-d772-4f2a-bd88-3cfdef896e6e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0650" cy="2981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DF9614C"/>
    <w:rsid w:val="2AA729D5"/>
    <w:rsid w:val="31424392"/>
    <w:rsid w:val="3EE729F1"/>
    <w:rsid w:val="432E0508"/>
    <w:rsid w:val="4352215C"/>
    <w:rsid w:val="50113369"/>
    <w:rsid w:val="5433095E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339</Words>
  <Characters>394</Characters>
  <Lines>2</Lines>
  <Paragraphs>1</Paragraphs>
  <TotalTime>3</TotalTime>
  <ScaleCrop>false</ScaleCrop>
  <LinksUpToDate>false</LinksUpToDate>
  <CharactersWithSpaces>394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WPS_1630141783</cp:lastModifiedBy>
  <dcterms:modified xsi:type="dcterms:W3CDTF">2026-04-30T07:09:11Z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eyJoZGlkIjoiNThmYTExMzg0YzExNmQ5NGI1MDQ0OTE4MWI3MTU5NjEiLCJ1c2VySWQiOiIxMjYxNzE3NjQ4In0=</vt:lpwstr>
  </property>
</Properties>
</file>